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3"/>
        <w:gridCol w:w="3408"/>
      </w:tblGrid>
      <w:tr w:rsidR="00B95003" w:rsidRPr="001E09B0" w:rsidTr="001E6668">
        <w:tc>
          <w:tcPr>
            <w:tcW w:w="6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003" w:rsidRPr="001E09B0" w:rsidRDefault="00B95003" w:rsidP="001E6668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ТЗ.0021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>
              <w:rPr>
                <w:rFonts w:ascii="Times New Roman" w:hAnsi="Times New Roman" w:cs="Times New Roman"/>
              </w:rPr>
              <w:t>А.В. Лукин</w:t>
            </w:r>
          </w:p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B95003" w:rsidRPr="007B1653" w:rsidRDefault="00B95003" w:rsidP="001E6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B95003" w:rsidRPr="001E09B0" w:rsidRDefault="00B95003" w:rsidP="00B950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003" w:rsidRPr="001E09B0" w:rsidRDefault="00B95003" w:rsidP="00B950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регламентированной закупки на поставку </w:t>
      </w:r>
    </w:p>
    <w:p w:rsidR="00B95003" w:rsidRPr="001E09B0" w:rsidRDefault="00B95003" w:rsidP="00B9500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ГСМ (бензин, дизельное топливо)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003" w:rsidRPr="001E09B0" w:rsidRDefault="00B95003" w:rsidP="00B950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003" w:rsidRPr="001E09B0" w:rsidRDefault="00B95003" w:rsidP="00B95003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1.1. Заказчик: филиал АО «Тываэнерго». </w:t>
      </w:r>
    </w:p>
    <w:p w:rsidR="00B95003" w:rsidRPr="001E09B0" w:rsidRDefault="00B95003" w:rsidP="00B950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дизтопливо).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003" w:rsidRPr="001E09B0" w:rsidRDefault="00B95003" w:rsidP="00B950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003" w:rsidRPr="001E09B0" w:rsidRDefault="00B95003" w:rsidP="00B9500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003" w:rsidRPr="001E09B0" w:rsidRDefault="00B95003" w:rsidP="00B950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653" w:rsidRPr="00B95003" w:rsidRDefault="00B95003" w:rsidP="00B9500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Таблица 1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281975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1975" w:rsidRPr="007B1653" w:rsidRDefault="00281975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975" w:rsidRPr="00CB6C6C" w:rsidRDefault="00281975" w:rsidP="008329AD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Центральный 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975" w:rsidRPr="00CB6C6C" w:rsidRDefault="00281975" w:rsidP="008329AD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 </w:t>
            </w:r>
            <w:r w:rsidRPr="00CB6C6C">
              <w:rPr>
                <w:rFonts w:ascii="Times New Roman" w:hAnsi="Times New Roman"/>
              </w:rPr>
              <w:t xml:space="preserve">Кызыл, ул. </w:t>
            </w:r>
            <w:proofErr w:type="gramStart"/>
            <w:r w:rsidRPr="00CB6C6C">
              <w:rPr>
                <w:rFonts w:ascii="Times New Roman" w:hAnsi="Times New Roman"/>
              </w:rPr>
              <w:t>Колхозная</w:t>
            </w:r>
            <w:proofErr w:type="gramEnd"/>
            <w:r>
              <w:rPr>
                <w:rFonts w:ascii="Times New Roman" w:hAnsi="Times New Roman"/>
              </w:rPr>
              <w:t>,</w:t>
            </w:r>
            <w:r w:rsidRPr="00CB6C6C">
              <w:rPr>
                <w:rFonts w:ascii="Times New Roman" w:hAnsi="Times New Roman"/>
              </w:rPr>
              <w:t xml:space="preserve"> 2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4D0976" w:rsidRPr="001E09B0" w:rsidRDefault="004D0976" w:rsidP="004D09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2.2. Период поставки: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До 31.12.2021г.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 момента заключения (подписания) договора.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0976" w:rsidRPr="001E09B0" w:rsidRDefault="004D0976" w:rsidP="004D09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2.3. Отпуск и учет ГСМ должен осуществляться с применением магнитных карт 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и (или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) талонов на АЗС поставщика.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0976" w:rsidRPr="001E09B0" w:rsidRDefault="004D0976" w:rsidP="004D09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0976" w:rsidRPr="001E09B0" w:rsidRDefault="004D0976" w:rsidP="004D09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Перечень и объемы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0976" w:rsidRPr="007B1653" w:rsidRDefault="004D0976" w:rsidP="004D0976">
      <w:pPr>
        <w:jc w:val="both"/>
        <w:rPr>
          <w:rFonts w:ascii="Times New Roman" w:hAnsi="Times New Roman" w:cs="Times New Roman"/>
        </w:rPr>
      </w:pPr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           3.1. Наименование видов продукции и планируемые объемы поставки продукции указаны в таблице 2.  Планируемая (предельная) цена закупки в рублях (с учетом НДС)</w:t>
      </w:r>
      <w:r w:rsidRPr="001E09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F47F42">
        <w:rPr>
          <w:rFonts w:ascii="Times New Roman" w:hAnsi="Times New Roman" w:cs="Times New Roman"/>
          <w:i/>
          <w:iCs/>
          <w:sz w:val="26"/>
          <w:szCs w:val="26"/>
        </w:rPr>
        <w:t>2 924 400,00</w:t>
      </w:r>
      <w:r w:rsidRPr="00B95A4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B95A4F">
        <w:rPr>
          <w:rFonts w:ascii="Times New Roman" w:hAnsi="Times New Roman" w:cs="Times New Roman"/>
          <w:sz w:val="26"/>
          <w:szCs w:val="26"/>
        </w:rPr>
        <w:t xml:space="preserve">рублей,  в </w:t>
      </w:r>
      <w:proofErr w:type="spellStart"/>
      <w:r w:rsidRPr="00B95A4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B95A4F">
        <w:rPr>
          <w:rFonts w:ascii="Times New Roman" w:hAnsi="Times New Roman" w:cs="Times New Roman"/>
          <w:sz w:val="26"/>
          <w:szCs w:val="26"/>
        </w:rPr>
        <w:t xml:space="preserve">. НДС – </w:t>
      </w:r>
      <w:r w:rsidR="00F47F42">
        <w:rPr>
          <w:rFonts w:ascii="Times New Roman" w:hAnsi="Times New Roman" w:cs="Times New Roman"/>
          <w:i/>
          <w:iCs/>
          <w:sz w:val="26"/>
          <w:szCs w:val="26"/>
        </w:rPr>
        <w:t>487 400,00</w:t>
      </w:r>
      <w:r w:rsidRPr="00B95A4F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7B1653" w:rsidRPr="007B1653" w:rsidTr="003A648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</w:t>
            </w:r>
            <w:proofErr w:type="gramStart"/>
            <w:r w:rsidRPr="002A589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5899">
              <w:rPr>
                <w:rFonts w:ascii="Times New Roman" w:hAnsi="Times New Roman" w:cs="Times New Roman"/>
              </w:rPr>
              <w:t xml:space="preserve">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2A5899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F47F42" w:rsidP="00393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4D0976">
              <w:rPr>
                <w:rFonts w:ascii="Times New Roman" w:hAnsi="Times New Roman" w:cs="Times New Roman"/>
              </w:rPr>
              <w:t>0</w:t>
            </w:r>
            <w:r w:rsidR="004008EB">
              <w:rPr>
                <w:rFonts w:ascii="Times New Roman" w:hAnsi="Times New Roman" w:cs="Times New Roman"/>
              </w:rPr>
              <w:t>00</w:t>
            </w:r>
          </w:p>
        </w:tc>
      </w:tr>
      <w:tr w:rsidR="0007649D" w:rsidRPr="007B1653" w:rsidTr="00636249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4D0976" w:rsidP="004D09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4008EB">
              <w:rPr>
                <w:rFonts w:ascii="Times New Roman" w:hAnsi="Times New Roman" w:cs="Times New Roman"/>
              </w:rPr>
              <w:t>00</w:t>
            </w:r>
          </w:p>
        </w:tc>
      </w:tr>
    </w:tbl>
    <w:p w:rsidR="001513AB" w:rsidRPr="001E09B0" w:rsidRDefault="001513AB" w:rsidP="001513AB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lastRenderedPageBreak/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Все налоги, сборы, отчисления и другие платежи, включая таможенные платежи и</w:t>
      </w:r>
      <w:r w:rsidRPr="001E0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1513AB" w:rsidRPr="001E09B0" w:rsidRDefault="001513AB" w:rsidP="00151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Планируемая (предельная) цена на поставку: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7B1653" w:rsidRDefault="001513AB" w:rsidP="001513AB">
      <w:pPr>
        <w:jc w:val="both"/>
        <w:rPr>
          <w:rFonts w:ascii="Times New Roman" w:hAnsi="Times New Roman" w:cs="Times New Roman"/>
        </w:rPr>
      </w:pPr>
      <w:proofErr w:type="gramStart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горюче-смазочных материалов (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бензина Аи-92, Топливо дизельное зимнее)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для нужд АО «Тываэнерго»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</w:t>
      </w:r>
      <w:proofErr w:type="gramEnd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его заключения. Общая сумма заключаемого Договора составляет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2 437 000,00 </w:t>
      </w:r>
      <w:bookmarkStart w:id="0" w:name="_GoBack"/>
      <w:bookmarkEnd w:id="0"/>
      <w:r w:rsidRPr="00B95A4F">
        <w:rPr>
          <w:rFonts w:ascii="Times New Roman" w:hAnsi="Times New Roman" w:cs="Times New Roman"/>
          <w:sz w:val="26"/>
          <w:szCs w:val="26"/>
        </w:rPr>
        <w:t>рублей, без НДС</w:t>
      </w:r>
      <w:r w:rsidRPr="007B1653">
        <w:rPr>
          <w:rFonts w:ascii="Times New Roman" w:hAnsi="Times New Roman" w:cs="Times New Roman"/>
        </w:rPr>
        <w:t xml:space="preserve">. </w:t>
      </w:r>
    </w:p>
    <w:p w:rsidR="001513AB" w:rsidRPr="001E09B0" w:rsidRDefault="001513AB" w:rsidP="00151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5. Общие технические требования к поставляемой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1513AB" w:rsidRPr="001E09B0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6. Требования к составу документов, предоставляемых участником в составе заявки.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7. Требования к поставщику продукции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3AB" w:rsidRPr="001E09B0" w:rsidRDefault="001513AB" w:rsidP="001513A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1513AB" w:rsidRPr="007B1653" w:rsidTr="001E666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Pr="007B1653" w:rsidRDefault="001513AB" w:rsidP="001E6668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Pr="007B1653" w:rsidRDefault="001513AB" w:rsidP="001E6668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Pr="007B1653" w:rsidRDefault="001513AB" w:rsidP="001E6668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Pr="007B1653" w:rsidRDefault="001513AB" w:rsidP="001E6668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Pr="007B1653" w:rsidRDefault="001513AB" w:rsidP="001E6668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1513AB" w:rsidRPr="007B1653" w:rsidTr="001E666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Pr="007B1653" w:rsidRDefault="001513AB" w:rsidP="001E6668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Pr="007B1653" w:rsidRDefault="001513AB" w:rsidP="001E6668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3AB" w:rsidRDefault="001513AB" w:rsidP="001E66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службы  механизации и транспорта филиала АО « 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Default="001513AB" w:rsidP="001E66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Default="001513AB" w:rsidP="001E66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Толстых А.А.</w:t>
            </w:r>
          </w:p>
        </w:tc>
      </w:tr>
      <w:tr w:rsidR="001513AB" w:rsidRPr="007B1653" w:rsidTr="001E666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Pr="007B1653" w:rsidRDefault="001513AB" w:rsidP="001E6668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Pr="007B1653" w:rsidRDefault="001513AB" w:rsidP="001E6668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3AB" w:rsidRDefault="001513AB" w:rsidP="001E66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  логистики и МТО АО «Тываэнерго»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Default="001513AB" w:rsidP="001E66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13AB" w:rsidRDefault="001513AB" w:rsidP="001E66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 Кузнецова А.Ю.</w:t>
            </w:r>
          </w:p>
        </w:tc>
      </w:tr>
    </w:tbl>
    <w:p w:rsidR="00003E05" w:rsidRPr="00393DEC" w:rsidRDefault="001513AB" w:rsidP="001513AB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393DEC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1513AB"/>
    <w:rsid w:val="002071B5"/>
    <w:rsid w:val="00257FE6"/>
    <w:rsid w:val="00281975"/>
    <w:rsid w:val="002A5899"/>
    <w:rsid w:val="00393DEC"/>
    <w:rsid w:val="003A6481"/>
    <w:rsid w:val="004008EB"/>
    <w:rsid w:val="004D0976"/>
    <w:rsid w:val="005A0551"/>
    <w:rsid w:val="00750DDB"/>
    <w:rsid w:val="007B1653"/>
    <w:rsid w:val="008161D0"/>
    <w:rsid w:val="00830154"/>
    <w:rsid w:val="00863902"/>
    <w:rsid w:val="008F0F7B"/>
    <w:rsid w:val="00910D48"/>
    <w:rsid w:val="00A52136"/>
    <w:rsid w:val="00B85556"/>
    <w:rsid w:val="00B95003"/>
    <w:rsid w:val="00C11F2C"/>
    <w:rsid w:val="00C41358"/>
    <w:rsid w:val="00C53EC4"/>
    <w:rsid w:val="00DE551A"/>
    <w:rsid w:val="00E02F04"/>
    <w:rsid w:val="00EA1102"/>
    <w:rsid w:val="00F47F42"/>
    <w:rsid w:val="00FF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20</cp:revision>
  <dcterms:created xsi:type="dcterms:W3CDTF">2019-09-24T06:37:00Z</dcterms:created>
  <dcterms:modified xsi:type="dcterms:W3CDTF">2021-01-13T04:15:00Z</dcterms:modified>
</cp:coreProperties>
</file>